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540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434"/>
        <w:gridCol w:w="9418"/>
        <w:gridCol w:w="1125"/>
        <w:gridCol w:w="2715"/>
      </w:tblGrid>
      <w:tr w14:paraId="2AE8B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B7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11月理论考试（补考）计划表</w:t>
            </w:r>
          </w:p>
        </w:tc>
      </w:tr>
      <w:tr w14:paraId="3AA2D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F8F1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3788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346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71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ED8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802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5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45907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8B82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C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2025.11.11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0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1B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EB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726E89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9D49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  <w:bookmarkStart w:id="0" w:name="_GoBack"/>
            <w:bookmarkEnd w:id="0"/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8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2025.11.10-11.11、11.13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DB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特种设备安全管理（A）、锅炉作业（G1、G3）、电梯作业(T)、起重作业(Q1、Q2)、场（厂）内专用机动车辆作业(N1)。（含以上项目的补考）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6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理论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F1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6DCB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307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90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14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71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C04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185CA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1D57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A2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98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1C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FF7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356B1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7985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7C9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6B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B9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129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79D0A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134A9">
            <w:pPr>
              <w:keepNext w:val="0"/>
              <w:keepLines w:val="0"/>
              <w:widowControl/>
              <w:suppressLineNumbers w:val="0"/>
              <w:ind w:firstLine="5400" w:firstLineChars="1500"/>
              <w:jc w:val="both"/>
              <w:textAlignment w:val="center"/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11月实操考试计划表</w:t>
            </w:r>
          </w:p>
        </w:tc>
      </w:tr>
      <w:tr w14:paraId="40E15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40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FFCC5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考试机构名称：青岛市特种设备检验研究院</w:t>
            </w:r>
          </w:p>
        </w:tc>
      </w:tr>
      <w:tr w14:paraId="29C5C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F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DF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考试日期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F86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作业项目名称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2C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考试类别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44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考试地址</w:t>
            </w:r>
          </w:p>
        </w:tc>
      </w:tr>
      <w:tr w14:paraId="0F2785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19CA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FC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2025.11.11-11.12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1C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特种设备焊接作业（含补考）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C0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64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城阳区正阳西路1727号</w:t>
            </w:r>
          </w:p>
        </w:tc>
      </w:tr>
      <w:tr w14:paraId="0672C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DFDF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82F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2025.11.19-11.20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96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电梯作业(T)（含补考）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1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0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690DA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6BB9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17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2025.11.24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B8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锅炉作业(G3)（含补考）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7F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A5A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73101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ABA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A3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2025.11.24-11.25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D19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起重作业(Q1、Q2)（含补考）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F6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C65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2F4E25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8B0C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6A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2025.11.26-11.28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8DD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场（厂）内专用机动车辆作业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(N1)（含补考）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8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74D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科苑纬四路77号质检中心</w:t>
            </w:r>
          </w:p>
        </w:tc>
      </w:tr>
      <w:tr w14:paraId="236A7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26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6FA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2025.11.27</w:t>
            </w: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84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锅炉作业(G1)（含补考）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7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实操</w:t>
            </w: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E2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青岛市市南区山东路15号</w:t>
            </w:r>
          </w:p>
        </w:tc>
      </w:tr>
      <w:tr w14:paraId="356D8A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9172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AE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6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2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4F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4E724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BB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CB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DB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EB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06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 w14:paraId="02D84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978E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9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99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BF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819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31DB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6B1B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3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7E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7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63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A7B85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AD6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  <w:tc>
          <w:tcPr>
            <w:tcW w:w="1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5D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9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75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B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F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4BF1C501">
      <w:pPr>
        <w:numPr>
          <w:ilvl w:val="0"/>
          <w:numId w:val="0"/>
        </w:numP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注：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</w:rPr>
        <w:t>当月考生名单为考试计划内人数通过资质审查，由审批局审批到本考试机构的考生</w:t>
      </w:r>
      <w:r>
        <w:rPr>
          <w:rFonts w:hint="eastAsia" w:ascii="黑体" w:hAnsi="黑体" w:eastAsia="黑体" w:cs="黑体"/>
          <w:b/>
          <w:bCs/>
          <w:color w:val="121212"/>
          <w:spacing w:val="30"/>
          <w:sz w:val="24"/>
          <w:szCs w:val="24"/>
          <w:lang w:eastAsia="zh-CN"/>
        </w:rPr>
        <w:t>。实际考试时间及地址以短信通知为准。</w:t>
      </w:r>
    </w:p>
    <w:p w14:paraId="251EB734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一、考试实施注意事项</w:t>
      </w:r>
    </w:p>
    <w:p w14:paraId="25E6FF2D">
      <w:pPr>
        <w:numPr>
          <w:ilvl w:val="0"/>
          <w:numId w:val="0"/>
        </w:numP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1.考生个人具体考试时间详见</w:t>
      </w:r>
      <w:r>
        <w:rPr>
          <w:rFonts w:hint="eastAsia" w:ascii="仿宋" w:hAnsi="仿宋" w:eastAsia="仿宋"/>
          <w:b/>
          <w:bCs/>
          <w:color w:val="121212"/>
          <w:spacing w:val="30"/>
          <w:sz w:val="27"/>
          <w:szCs w:val="27"/>
        </w:rPr>
        <w:t>《准考证》</w:t>
      </w:r>
      <w:r>
        <w:rPr>
          <w:rFonts w:hint="eastAsia" w:ascii="仿宋" w:hAnsi="仿宋" w:eastAsia="仿宋"/>
          <w:b w:val="0"/>
          <w:bCs w:val="0"/>
          <w:color w:val="121212"/>
          <w:spacing w:val="30"/>
          <w:sz w:val="27"/>
          <w:szCs w:val="27"/>
          <w:lang w:eastAsia="zh-CN"/>
        </w:rPr>
        <w:t>。</w:t>
      </w:r>
    </w:p>
    <w:p w14:paraId="445A2191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进入考场基本要求：考生在考前30分钟到达，凭《准考证》和有效身份证件进入考室，考生可按准考证号和有效身份证件号登录考试系统（点击考生登录）进入考试规则界面，仔细阅读相关文件并确认后，等待考试开始。开考后10分钟不得入场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  <w:t>。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请考生务必认真阅读《准考证》的考生须知内容，严格执行。</w:t>
      </w:r>
    </w:p>
    <w:p w14:paraId="23638688">
      <w:pPr>
        <w:numPr>
          <w:ilvl w:val="0"/>
          <w:numId w:val="0"/>
        </w:numPr>
        <w:rPr>
          <w:rFonts w:hint="default" w:ascii="仿宋" w:hAnsi="仿宋" w:eastAsia="仿宋"/>
          <w:color w:val="121212"/>
          <w:spacing w:val="30"/>
          <w:sz w:val="27"/>
          <w:szCs w:val="27"/>
          <w:lang w:val="en-US"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3.已报名未按时参加考试考生和参加考试不合格，未按时参加补考考试考生，不再通知考试时间。可自报名考试通过后，一年有效期内的每月中旬，登录青岛特种设备检验研究院官网，查找考试服务栏目，点击考试报名查看当月相应考试项目的考试计划，根据自己的时间，与考试中心预约考试时间参加考试，方可进入当月考生考试计划，电话：机电类85816570承压类85836468。</w:t>
      </w:r>
    </w:p>
    <w:p w14:paraId="2CE519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二、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  <w:lang w:val="en-US" w:eastAsia="zh-CN"/>
        </w:rPr>
        <w:t>考试期间</w:t>
      </w: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注意事项</w:t>
      </w:r>
    </w:p>
    <w:p w14:paraId="59AB67C7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1.进入考场时，须接受身份验证。考试结束后，考生应根据考场的安排尽快离场，不得在考场附近逗留和聚集。</w:t>
      </w:r>
    </w:p>
    <w:p w14:paraId="38701DA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2.考试期间请考生做好个人防护，建议佩戴一次性医用口罩。</w:t>
      </w:r>
    </w:p>
    <w:p w14:paraId="18F06C75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3.出现发热、咽干咽痛、咳嗽、喘憋等症状时，请联系考试中心预约下次考试时间。</w:t>
      </w:r>
    </w:p>
    <w:p w14:paraId="7BD11853">
      <w:pPr>
        <w:numPr>
          <w:ilvl w:val="0"/>
          <w:numId w:val="0"/>
        </w:numPr>
        <w:rPr>
          <w:rFonts w:hint="eastAsia" w:ascii="仿宋" w:hAnsi="仿宋" w:eastAsia="仿宋"/>
          <w:color w:val="121212"/>
          <w:spacing w:val="30"/>
          <w:sz w:val="27"/>
          <w:szCs w:val="27"/>
          <w:lang w:eastAsia="zh-CN"/>
        </w:rPr>
      </w:pPr>
      <w:r>
        <w:rPr>
          <w:rFonts w:hint="eastAsia" w:ascii="仿宋" w:hAnsi="仿宋" w:eastAsia="仿宋"/>
          <w:color w:val="121212"/>
          <w:spacing w:val="30"/>
          <w:sz w:val="27"/>
          <w:szCs w:val="27"/>
        </w:rPr>
        <w:t>4.请考生提前熟悉路线，合理安排交通注意饮食卫生，预防流感。</w:t>
      </w:r>
    </w:p>
    <w:sectPr>
      <w:pgSz w:w="16838" w:h="11906" w:orient="landscape"/>
      <w:pgMar w:top="425" w:right="720" w:bottom="425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k5YjFjNTU2YzVlMWU4ODMwNTcyYjhjNzQ0N2QzMjQifQ=="/>
  </w:docVars>
  <w:rsids>
    <w:rsidRoot w:val="00000000"/>
    <w:rsid w:val="000728A4"/>
    <w:rsid w:val="01745AAE"/>
    <w:rsid w:val="01863947"/>
    <w:rsid w:val="01DB1C83"/>
    <w:rsid w:val="03DB41BC"/>
    <w:rsid w:val="041B2525"/>
    <w:rsid w:val="054933A7"/>
    <w:rsid w:val="056F35C1"/>
    <w:rsid w:val="064F49ED"/>
    <w:rsid w:val="07A60976"/>
    <w:rsid w:val="082E7350"/>
    <w:rsid w:val="087B5F81"/>
    <w:rsid w:val="09873056"/>
    <w:rsid w:val="0CBB3BCB"/>
    <w:rsid w:val="0D685F63"/>
    <w:rsid w:val="107A4086"/>
    <w:rsid w:val="10CD6A2A"/>
    <w:rsid w:val="11CC5420"/>
    <w:rsid w:val="122366CC"/>
    <w:rsid w:val="127037CD"/>
    <w:rsid w:val="133D09EF"/>
    <w:rsid w:val="14C5671D"/>
    <w:rsid w:val="14CD3901"/>
    <w:rsid w:val="14F61966"/>
    <w:rsid w:val="155D6A8A"/>
    <w:rsid w:val="171162CF"/>
    <w:rsid w:val="182608ED"/>
    <w:rsid w:val="1840688C"/>
    <w:rsid w:val="189972E0"/>
    <w:rsid w:val="18D10C4F"/>
    <w:rsid w:val="18E43853"/>
    <w:rsid w:val="19974984"/>
    <w:rsid w:val="1B62648D"/>
    <w:rsid w:val="1BC8295D"/>
    <w:rsid w:val="1C200AFE"/>
    <w:rsid w:val="1D615760"/>
    <w:rsid w:val="1E4F1443"/>
    <w:rsid w:val="1EDB691E"/>
    <w:rsid w:val="209C517B"/>
    <w:rsid w:val="22330628"/>
    <w:rsid w:val="22482DC9"/>
    <w:rsid w:val="22E92632"/>
    <w:rsid w:val="22F8775C"/>
    <w:rsid w:val="27127645"/>
    <w:rsid w:val="272122B2"/>
    <w:rsid w:val="27600130"/>
    <w:rsid w:val="287A3D84"/>
    <w:rsid w:val="28D33BD3"/>
    <w:rsid w:val="2981497A"/>
    <w:rsid w:val="29BA2DCA"/>
    <w:rsid w:val="2A33379A"/>
    <w:rsid w:val="2BEA3AA3"/>
    <w:rsid w:val="2BF04F77"/>
    <w:rsid w:val="2C062782"/>
    <w:rsid w:val="2D7875C4"/>
    <w:rsid w:val="2D7936B2"/>
    <w:rsid w:val="2DC578D0"/>
    <w:rsid w:val="2E3F1A59"/>
    <w:rsid w:val="2E8F36FB"/>
    <w:rsid w:val="301455A6"/>
    <w:rsid w:val="30543D61"/>
    <w:rsid w:val="30D46998"/>
    <w:rsid w:val="31025156"/>
    <w:rsid w:val="31B04AF7"/>
    <w:rsid w:val="31CC2FA4"/>
    <w:rsid w:val="32171DC9"/>
    <w:rsid w:val="355F7A83"/>
    <w:rsid w:val="366D33C7"/>
    <w:rsid w:val="3A456038"/>
    <w:rsid w:val="3B5C1C43"/>
    <w:rsid w:val="3C39447A"/>
    <w:rsid w:val="3C7626F9"/>
    <w:rsid w:val="3CE65F8F"/>
    <w:rsid w:val="4048284D"/>
    <w:rsid w:val="408A7B00"/>
    <w:rsid w:val="451E1B7F"/>
    <w:rsid w:val="45E63622"/>
    <w:rsid w:val="47F920BD"/>
    <w:rsid w:val="48E40097"/>
    <w:rsid w:val="49034AA7"/>
    <w:rsid w:val="497651C9"/>
    <w:rsid w:val="49AA4015"/>
    <w:rsid w:val="49EC0CA6"/>
    <w:rsid w:val="49FF7F76"/>
    <w:rsid w:val="4A2642D3"/>
    <w:rsid w:val="4D3D0896"/>
    <w:rsid w:val="4DC442C6"/>
    <w:rsid w:val="4E3F7F96"/>
    <w:rsid w:val="4E5B0A97"/>
    <w:rsid w:val="4EB35002"/>
    <w:rsid w:val="5107792A"/>
    <w:rsid w:val="51E37A03"/>
    <w:rsid w:val="51EB2DE9"/>
    <w:rsid w:val="533141C4"/>
    <w:rsid w:val="53D923CA"/>
    <w:rsid w:val="559565E0"/>
    <w:rsid w:val="559C6D1C"/>
    <w:rsid w:val="563F2D54"/>
    <w:rsid w:val="564F4A9A"/>
    <w:rsid w:val="570807A9"/>
    <w:rsid w:val="570D50D6"/>
    <w:rsid w:val="576C45EF"/>
    <w:rsid w:val="593023A6"/>
    <w:rsid w:val="5A380DA7"/>
    <w:rsid w:val="5C9851CA"/>
    <w:rsid w:val="5D7F0889"/>
    <w:rsid w:val="5DF66D9E"/>
    <w:rsid w:val="5E526ADB"/>
    <w:rsid w:val="5F5C3CCC"/>
    <w:rsid w:val="60E655DC"/>
    <w:rsid w:val="61840B64"/>
    <w:rsid w:val="624B3FAE"/>
    <w:rsid w:val="635E5D98"/>
    <w:rsid w:val="6360117C"/>
    <w:rsid w:val="63FB02CC"/>
    <w:rsid w:val="643A715B"/>
    <w:rsid w:val="64DE77A6"/>
    <w:rsid w:val="657800BE"/>
    <w:rsid w:val="65E16737"/>
    <w:rsid w:val="6938283B"/>
    <w:rsid w:val="69D51951"/>
    <w:rsid w:val="69ED50CF"/>
    <w:rsid w:val="6AD122A1"/>
    <w:rsid w:val="6B29745C"/>
    <w:rsid w:val="6B6267DB"/>
    <w:rsid w:val="6CB34986"/>
    <w:rsid w:val="6CDF4E11"/>
    <w:rsid w:val="6E5B226C"/>
    <w:rsid w:val="6EF11C84"/>
    <w:rsid w:val="6F0107FE"/>
    <w:rsid w:val="6F1225AC"/>
    <w:rsid w:val="708D7F19"/>
    <w:rsid w:val="71575F78"/>
    <w:rsid w:val="733119A1"/>
    <w:rsid w:val="74975993"/>
    <w:rsid w:val="751C2C4B"/>
    <w:rsid w:val="758C5085"/>
    <w:rsid w:val="76303830"/>
    <w:rsid w:val="777C7EBC"/>
    <w:rsid w:val="778A1F2E"/>
    <w:rsid w:val="799457D2"/>
    <w:rsid w:val="7A453010"/>
    <w:rsid w:val="7B3429AD"/>
    <w:rsid w:val="7B614D7B"/>
    <w:rsid w:val="7C480CB4"/>
    <w:rsid w:val="7C920879"/>
    <w:rsid w:val="7DCB7523"/>
    <w:rsid w:val="7EEC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5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6">
    <w:name w:val="font4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32"/>
      <w:szCs w:val="32"/>
      <w:u w:val="none"/>
    </w:rPr>
  </w:style>
  <w:style w:type="character" w:customStyle="1" w:styleId="8">
    <w:name w:val="font1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9">
    <w:name w:val="font01"/>
    <w:basedOn w:val="3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823</Words>
  <Characters>933</Characters>
  <Lines>0</Lines>
  <Paragraphs>0</Paragraphs>
  <TotalTime>1</TotalTime>
  <ScaleCrop>false</ScaleCrop>
  <LinksUpToDate>false</LinksUpToDate>
  <CharactersWithSpaces>933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SUN</dc:creator>
  <cp:lastModifiedBy>薛君</cp:lastModifiedBy>
  <cp:lastPrinted>2021-06-08T02:08:00Z</cp:lastPrinted>
  <dcterms:modified xsi:type="dcterms:W3CDTF">2025-10-27T08:04:56Z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EF5E6D08D0A54F4EA0A5269869AD33DE_13</vt:lpwstr>
  </property>
  <property fmtid="{D5CDD505-2E9C-101B-9397-08002B2CF9AE}" pid="4" name="KSOTemplateDocerSaveRecord">
    <vt:lpwstr>eyJoZGlkIjoiMDk5YjFjNTU2YzVlMWU4ODMwNTcyYjhjNzQ0N2QzMjQiLCJ1c2VySWQiOiI1MjQxNTkxNTMifQ==</vt:lpwstr>
  </property>
</Properties>
</file>